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Content>
        <w:p w14:paraId="1857BAF0" w14:textId="0CE4F9FB" w:rsidR="00A45CF6" w:rsidRDefault="00D0074C" w:rsidP="002C3861">
          <w:r>
            <w:rPr>
              <w:noProof/>
              <w:lang w:eastAsia="en-GB"/>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lang w:eastAsia="en-GB"/>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D5406B" w:rsidRPr="000F35C9" w:rsidRDefault="00D5406B"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59A31AE4" w:rsidR="00D5406B" w:rsidRDefault="00D5406B" w:rsidP="00441486">
                                <w:pPr>
                                  <w:jc w:val="right"/>
                                  <w:rPr>
                                    <w:rFonts w:asciiTheme="majorHAnsi" w:hAnsiTheme="majorHAnsi" w:cstheme="majorHAnsi"/>
                                    <w:color w:val="663588"/>
                                    <w:spacing w:val="20"/>
                                    <w:sz w:val="52"/>
                                    <w:szCs w:val="52"/>
                                  </w:rPr>
                                </w:pPr>
                              </w:p>
                              <w:p w14:paraId="452322C2" w14:textId="77777777" w:rsidR="00D5406B" w:rsidRDefault="00D5406B" w:rsidP="00441486">
                                <w:pPr>
                                  <w:jc w:val="right"/>
                                  <w:rPr>
                                    <w:rFonts w:asciiTheme="majorHAnsi" w:hAnsiTheme="majorHAnsi" w:cstheme="majorHAnsi"/>
                                    <w:color w:val="663588"/>
                                    <w:spacing w:val="20"/>
                                    <w:sz w:val="52"/>
                                    <w:szCs w:val="52"/>
                                  </w:rPr>
                                </w:pPr>
                              </w:p>
                              <w:p w14:paraId="6FF94244" w14:textId="1DA3AB1B" w:rsidR="00D5406B" w:rsidRPr="00BF5E88" w:rsidRDefault="00D5406B"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605E17">
                                  <w:rPr>
                                    <w:rFonts w:asciiTheme="majorHAnsi" w:hAnsiTheme="majorHAnsi" w:cstheme="majorHAnsi"/>
                                    <w:color w:val="663588"/>
                                    <w:spacing w:val="20"/>
                                    <w:sz w:val="36"/>
                                    <w:szCs w:val="36"/>
                                  </w:rPr>
                                  <w:t>1</w:t>
                                </w:r>
                                <w:r>
                                  <w:rPr>
                                    <w:rFonts w:asciiTheme="majorHAnsi" w:hAnsiTheme="majorHAnsi" w:cstheme="majorHAnsi"/>
                                    <w:color w:val="663588"/>
                                    <w:spacing w:val="20"/>
                                    <w:sz w:val="36"/>
                                    <w:szCs w:val="36"/>
                                  </w:rPr>
                                  <w:t>.0</w:t>
                                </w:r>
                              </w:p>
                              <w:p w14:paraId="48702A15" w14:textId="66EF367A" w:rsidR="00D5406B" w:rsidRPr="00BF5E88" w:rsidRDefault="00D5406B"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605E17">
                                  <w:rPr>
                                    <w:rFonts w:asciiTheme="majorHAnsi" w:hAnsiTheme="majorHAnsi" w:cstheme="majorHAnsi"/>
                                    <w:color w:val="663588"/>
                                    <w:spacing w:val="20"/>
                                    <w:sz w:val="36"/>
                                    <w:szCs w:val="36"/>
                                  </w:rPr>
                                  <w:t>09/02/2024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OB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epNN5rMZJRxtWZZO&#10;79IY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" filled="f" stroked="f" strokeweight=".5pt">
                    <v:textbox>
                      <w:txbxContent>
                        <w:p w14:paraId="148BFF78" w14:textId="77777777" w:rsidR="00D5406B" w:rsidRPr="000F35C9" w:rsidRDefault="00D5406B"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59A31AE4" w:rsidR="00D5406B" w:rsidRDefault="00D5406B" w:rsidP="00441486">
                          <w:pPr>
                            <w:jc w:val="right"/>
                            <w:rPr>
                              <w:rFonts w:asciiTheme="majorHAnsi" w:hAnsiTheme="majorHAnsi" w:cstheme="majorHAnsi"/>
                              <w:color w:val="663588"/>
                              <w:spacing w:val="20"/>
                              <w:sz w:val="52"/>
                              <w:szCs w:val="52"/>
                            </w:rPr>
                          </w:pPr>
                        </w:p>
                        <w:p w14:paraId="452322C2" w14:textId="77777777" w:rsidR="00D5406B" w:rsidRDefault="00D5406B" w:rsidP="00441486">
                          <w:pPr>
                            <w:jc w:val="right"/>
                            <w:rPr>
                              <w:rFonts w:asciiTheme="majorHAnsi" w:hAnsiTheme="majorHAnsi" w:cstheme="majorHAnsi"/>
                              <w:color w:val="663588"/>
                              <w:spacing w:val="20"/>
                              <w:sz w:val="52"/>
                              <w:szCs w:val="52"/>
                            </w:rPr>
                          </w:pPr>
                        </w:p>
                        <w:p w14:paraId="6FF94244" w14:textId="1DA3AB1B" w:rsidR="00D5406B" w:rsidRPr="00BF5E88" w:rsidRDefault="00D5406B"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605E17">
                            <w:rPr>
                              <w:rFonts w:asciiTheme="majorHAnsi" w:hAnsiTheme="majorHAnsi" w:cstheme="majorHAnsi"/>
                              <w:color w:val="663588"/>
                              <w:spacing w:val="20"/>
                              <w:sz w:val="36"/>
                              <w:szCs w:val="36"/>
                            </w:rPr>
                            <w:t>1</w:t>
                          </w:r>
                          <w:r>
                            <w:rPr>
                              <w:rFonts w:asciiTheme="majorHAnsi" w:hAnsiTheme="majorHAnsi" w:cstheme="majorHAnsi"/>
                              <w:color w:val="663588"/>
                              <w:spacing w:val="20"/>
                              <w:sz w:val="36"/>
                              <w:szCs w:val="36"/>
                            </w:rPr>
                            <w:t>.0</w:t>
                          </w:r>
                        </w:p>
                        <w:p w14:paraId="48702A15" w14:textId="66EF367A" w:rsidR="00D5406B" w:rsidRPr="00BF5E88" w:rsidRDefault="00D5406B"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605E17">
                            <w:rPr>
                              <w:rFonts w:asciiTheme="majorHAnsi" w:hAnsiTheme="majorHAnsi" w:cstheme="majorHAnsi"/>
                              <w:color w:val="663588"/>
                              <w:spacing w:val="20"/>
                              <w:sz w:val="36"/>
                              <w:szCs w:val="36"/>
                            </w:rPr>
                            <w:t>09/02/2024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33E7370A"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D634CF">
        <w:rPr>
          <w:color w:val="002060"/>
          <w:sz w:val="24"/>
          <w:szCs w:val="24"/>
        </w:rPr>
        <w:t>Mumbles Medical Practice</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lang w:eastAsia="en-GB"/>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48205E2D" w:rsidR="00D5406B" w:rsidRPr="00104B2A" w:rsidRDefault="00D5406B" w:rsidP="00BF5E88">
                            <w:pPr>
                              <w:pStyle w:val="ListParagraph"/>
                              <w:ind w:left="0"/>
                              <w:rPr>
                                <w:color w:val="1F4E79" w:themeColor="accent5" w:themeShade="80"/>
                                <w:sz w:val="24"/>
                                <w:szCs w:val="24"/>
                              </w:rPr>
                            </w:pPr>
                            <w:r>
                              <w:rPr>
                                <w:color w:val="002060"/>
                                <w:sz w:val="24"/>
                                <w:szCs w:val="24"/>
                              </w:rPr>
                              <w:t>Mumbles Medical Practice</w:t>
                            </w:r>
                            <w:r>
                              <w:rPr>
                                <w:color w:val="1F4E79" w:themeColor="accent5" w:themeShade="80"/>
                                <w:sz w:val="24"/>
                                <w:szCs w:val="24"/>
                              </w:rPr>
                              <w:t xml:space="preserve"> is the controller for personal information processed. The practice is</w:t>
                            </w:r>
                            <w:r w:rsidRPr="00104B2A">
                              <w:rPr>
                                <w:color w:val="1F4E79" w:themeColor="accent5" w:themeShade="80"/>
                                <w:sz w:val="24"/>
                                <w:szCs w:val="24"/>
                              </w:rPr>
                              <w:t xml:space="preserve"> committed to protecti</w:t>
                            </w:r>
                            <w:r>
                              <w:rPr>
                                <w:color w:val="1F4E79" w:themeColor="accent5" w:themeShade="80"/>
                                <w:sz w:val="24"/>
                                <w:szCs w:val="24"/>
                              </w:rPr>
                              <w:t>ng</w:t>
                            </w:r>
                            <w:r w:rsidRPr="00104B2A">
                              <w:rPr>
                                <w:color w:val="1F4E79" w:themeColor="accent5" w:themeShade="80"/>
                                <w:sz w:val="24"/>
                                <w:szCs w:val="24"/>
                              </w:rPr>
                              <w:t xml:space="preserve"> your personal information and respecting your privacy. </w:t>
                            </w:r>
                            <w:r>
                              <w:rPr>
                                <w:color w:val="1F4E79" w:themeColor="accent5" w:themeShade="80"/>
                                <w:sz w:val="24"/>
                                <w:szCs w:val="24"/>
                              </w:rPr>
                              <w:t>W</w:t>
                            </w:r>
                            <w:r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" fillcolor="#8eaadb [1940]" strokecolor="black [3213]" strokeweight=".5pt">
                <v:stroke dashstyle="3 1"/>
                <v:textbox inset=",7.2pt,,0">
                  <w:txbxContent>
                    <w:p w14:paraId="53A4F83B" w14:textId="48205E2D" w:rsidR="00D5406B" w:rsidRPr="00104B2A" w:rsidRDefault="00D5406B" w:rsidP="00BF5E88">
                      <w:pPr>
                        <w:pStyle w:val="ListParagraph"/>
                        <w:ind w:left="0"/>
                        <w:rPr>
                          <w:color w:val="1F4E79" w:themeColor="accent5" w:themeShade="80"/>
                          <w:sz w:val="24"/>
                          <w:szCs w:val="24"/>
                        </w:rPr>
                      </w:pPr>
                      <w:r>
                        <w:rPr>
                          <w:color w:val="002060"/>
                          <w:sz w:val="24"/>
                          <w:szCs w:val="24"/>
                        </w:rPr>
                        <w:t>Mumbles Medical Practice</w:t>
                      </w:r>
                      <w:r>
                        <w:rPr>
                          <w:color w:val="1F4E79" w:themeColor="accent5" w:themeShade="80"/>
                          <w:sz w:val="24"/>
                          <w:szCs w:val="24"/>
                        </w:rPr>
                        <w:t xml:space="preserve"> is the controller for personal information processed. The practice is</w:t>
                      </w:r>
                      <w:r w:rsidRPr="00104B2A">
                        <w:rPr>
                          <w:color w:val="1F4E79" w:themeColor="accent5" w:themeShade="80"/>
                          <w:sz w:val="24"/>
                          <w:szCs w:val="24"/>
                        </w:rPr>
                        <w:t xml:space="preserve"> committed to protecti</w:t>
                      </w:r>
                      <w:r>
                        <w:rPr>
                          <w:color w:val="1F4E79" w:themeColor="accent5" w:themeShade="80"/>
                          <w:sz w:val="24"/>
                          <w:szCs w:val="24"/>
                        </w:rPr>
                        <w:t>ng</w:t>
                      </w:r>
                      <w:r w:rsidRPr="00104B2A">
                        <w:rPr>
                          <w:color w:val="1F4E79" w:themeColor="accent5" w:themeShade="80"/>
                          <w:sz w:val="24"/>
                          <w:szCs w:val="24"/>
                        </w:rPr>
                        <w:t xml:space="preserve"> your personal information and respecting your privacy. </w:t>
                      </w:r>
                      <w:r>
                        <w:rPr>
                          <w:color w:val="1F4E79" w:themeColor="accent5" w:themeShade="80"/>
                          <w:sz w:val="24"/>
                          <w:szCs w:val="24"/>
                        </w:rPr>
                        <w:t>W</w:t>
                      </w:r>
                      <w:r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race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07616EC6" w14:textId="3AEA6AE9" w:rsidR="00BF5E88" w:rsidRDefault="00BF5E88" w:rsidP="00BF5E88">
      <w:pPr>
        <w:jc w:val="both"/>
        <w:rPr>
          <w:color w:val="1F4E79" w:themeColor="accent5" w:themeShade="80"/>
          <w:sz w:val="24"/>
          <w:szCs w:val="24"/>
        </w:rPr>
      </w:pPr>
      <w:r w:rsidRPr="00484092">
        <w:rPr>
          <w:color w:val="1F4E79" w:themeColor="accent5" w:themeShade="80"/>
          <w:sz w:val="24"/>
          <w:szCs w:val="24"/>
        </w:rPr>
        <w:t xml:space="preserve">We may also collect your personal image on surgery CCTV when you attend the practice </w:t>
      </w:r>
      <w:r w:rsidRPr="00100380">
        <w:rPr>
          <w:color w:val="1F4E79" w:themeColor="accent5" w:themeShade="80"/>
          <w:sz w:val="24"/>
          <w:szCs w:val="24"/>
        </w:rPr>
        <w:t xml:space="preserve">premises.  </w:t>
      </w:r>
    </w:p>
    <w:p w14:paraId="3FE352A2" w14:textId="77777777" w:rsidR="00BF5E88" w:rsidRPr="00D50005" w:rsidRDefault="00BF5E88" w:rsidP="00BF5E88">
      <w:pPr>
        <w:jc w:val="both"/>
        <w:rPr>
          <w:b/>
          <w:iCs/>
          <w:color w:val="1F4E79" w:themeColor="accent5" w:themeShade="80"/>
          <w:sz w:val="28"/>
          <w:szCs w:val="29"/>
          <w:u w:val="single"/>
        </w:rPr>
      </w:pPr>
      <w:r w:rsidRPr="00D50005">
        <w:rPr>
          <w:iCs/>
          <w:color w:val="1F4E79" w:themeColor="accent5" w:themeShade="80"/>
          <w:sz w:val="24"/>
          <w:szCs w:val="24"/>
          <w:u w:val="single"/>
        </w:rPr>
        <w:t xml:space="preserve"> </w:t>
      </w: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r w:rsidR="00E867F6" w:rsidRPr="00737F36">
        <w:rPr>
          <w:color w:val="1F4E79" w:themeColor="accent5" w:themeShade="80"/>
          <w:sz w:val="24"/>
          <w:szCs w:val="24"/>
        </w:rPr>
        <w:t>routes</w:t>
      </w:r>
      <w:r w:rsidR="00100380">
        <w:rPr>
          <w:color w:val="1F4E79" w:themeColor="accent5" w:themeShade="80"/>
          <w:sz w:val="24"/>
          <w:szCs w:val="24"/>
        </w:rPr>
        <w:t>,</w:t>
      </w:r>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7372BAE5" w14:textId="3E56EC64" w:rsidR="00BF5E88" w:rsidRPr="006B22C4" w:rsidRDefault="00BF5E88" w:rsidP="006B22C4">
      <w:pPr>
        <w:pStyle w:val="ListParagraph"/>
        <w:numPr>
          <w:ilvl w:val="0"/>
          <w:numId w:val="4"/>
        </w:numPr>
        <w:jc w:val="both"/>
        <w:rPr>
          <w:color w:val="1F4E79" w:themeColor="accent5" w:themeShade="80"/>
          <w:sz w:val="24"/>
          <w:szCs w:val="24"/>
        </w:rPr>
      </w:pPr>
      <w:r w:rsidRPr="006B22C4">
        <w:rPr>
          <w:color w:val="1F4E79" w:themeColor="accent5" w:themeShade="80"/>
          <w:sz w:val="24"/>
          <w:szCs w:val="24"/>
        </w:rPr>
        <w:t>When your image is captured on practice CCTV Cameras</w:t>
      </w:r>
      <w:r w:rsidR="00992E4A" w:rsidRPr="006B22C4">
        <w:rPr>
          <w:color w:val="1F4E79" w:themeColor="accent5" w:themeShade="80"/>
          <w:sz w:val="24"/>
          <w:szCs w:val="24"/>
        </w:rPr>
        <w:t>.</w:t>
      </w:r>
      <w:r w:rsidRPr="006B22C4">
        <w:rPr>
          <w:color w:val="1F4E79" w:themeColor="accent5" w:themeShade="80"/>
          <w:sz w:val="24"/>
          <w:szCs w:val="24"/>
        </w:rPr>
        <w:t xml:space="preserve"> </w:t>
      </w:r>
    </w:p>
    <w:p w14:paraId="522907FD" w14:textId="77777777" w:rsidR="000A3776" w:rsidRPr="000A3776"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w:t>
      </w:r>
    </w:p>
    <w:p w14:paraId="0C5CA3B4" w14:textId="1FCFD061" w:rsidR="00BF5E88" w:rsidRPr="00A54323" w:rsidRDefault="00BF5E88" w:rsidP="000A3776">
      <w:pPr>
        <w:pStyle w:val="ListParagraph"/>
        <w:jc w:val="both"/>
        <w:rPr>
          <w:b/>
          <w:i/>
          <w:color w:val="1F4E79" w:themeColor="accent5" w:themeShade="80"/>
          <w:sz w:val="28"/>
          <w:szCs w:val="29"/>
        </w:rPr>
      </w:pPr>
      <w:r w:rsidRPr="00737F36">
        <w:rPr>
          <w:color w:val="1F4E79" w:themeColor="accent5" w:themeShade="80"/>
          <w:sz w:val="24"/>
          <w:szCs w:val="24"/>
        </w:rPr>
        <w:t xml:space="preserve"> </w:t>
      </w:r>
      <w:r w:rsidR="000A3776" w:rsidRPr="000A3776">
        <w:rPr>
          <w:color w:val="1F4E79" w:themeColor="accent5" w:themeShade="80"/>
          <w:sz w:val="24"/>
          <w:szCs w:val="24"/>
        </w:rPr>
        <w:t xml:space="preserve">https://www.mumblesmedicalpractice.co.uk/CookiePolicy.aspx?pr=W98033 </w:t>
      </w:r>
    </w:p>
    <w:p w14:paraId="5900DAA6"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lastRenderedPageBreak/>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lang w:eastAsia="en-GB"/>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D5406B" w:rsidRDefault="00D5406B"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D5406B" w:rsidRPr="00DC131E" w:rsidRDefault="00D5406B"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Pr>
                                <w:color w:val="1F4E79" w:themeColor="accent5" w:themeShade="80"/>
                                <w:sz w:val="24"/>
                                <w:szCs w:val="24"/>
                              </w:rPr>
                              <w:t xml:space="preserve">in </w:t>
                            </w:r>
                            <w:r w:rsidRPr="0096603D">
                              <w:rPr>
                                <w:b/>
                                <w:bCs/>
                                <w:color w:val="1F4E79" w:themeColor="accent5" w:themeShade="80"/>
                                <w:sz w:val="24"/>
                                <w:szCs w:val="24"/>
                                <w:u w:val="single"/>
                              </w:rPr>
                              <w:t>ANNEX 1</w:t>
                            </w:r>
                            <w:r w:rsidRPr="00DC131E">
                              <w:rPr>
                                <w:b/>
                                <w:bCs/>
                                <w:color w:val="1F4E79" w:themeColor="accent5" w:themeShade="80"/>
                                <w:sz w:val="24"/>
                                <w:szCs w:val="24"/>
                              </w:rPr>
                              <w:t>.</w:t>
                            </w:r>
                          </w:p>
                          <w:p w14:paraId="21F99809" w14:textId="77777777" w:rsidR="00D5406B" w:rsidRPr="002A169A" w:rsidRDefault="00D5406B"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" fillcolor="#8eaadb [1940]" strokecolor="black [3213]" strokeweight=".5pt">
                <v:stroke dashstyle="3 1"/>
                <v:textbox inset=",7.2pt,,0">
                  <w:txbxContent>
                    <w:p w14:paraId="71A1EC13" w14:textId="77777777" w:rsidR="00D5406B" w:rsidRDefault="00D5406B"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D5406B" w:rsidRPr="00DC131E" w:rsidRDefault="00D5406B"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Pr>
                          <w:color w:val="1F4E79" w:themeColor="accent5" w:themeShade="80"/>
                          <w:sz w:val="24"/>
                          <w:szCs w:val="24"/>
                        </w:rPr>
                        <w:t xml:space="preserve">in </w:t>
                      </w:r>
                      <w:r w:rsidRPr="0096603D">
                        <w:rPr>
                          <w:b/>
                          <w:bCs/>
                          <w:color w:val="1F4E79" w:themeColor="accent5" w:themeShade="80"/>
                          <w:sz w:val="24"/>
                          <w:szCs w:val="24"/>
                          <w:u w:val="single"/>
                        </w:rPr>
                        <w:t>ANNEX 1</w:t>
                      </w:r>
                      <w:r w:rsidRPr="00DC131E">
                        <w:rPr>
                          <w:b/>
                          <w:bCs/>
                          <w:color w:val="1F4E79" w:themeColor="accent5" w:themeShade="80"/>
                          <w:sz w:val="24"/>
                          <w:szCs w:val="24"/>
                        </w:rPr>
                        <w:t>.</w:t>
                      </w:r>
                    </w:p>
                    <w:p w14:paraId="21F99809" w14:textId="77777777" w:rsidR="00D5406B" w:rsidRPr="002A169A" w:rsidRDefault="00D5406B"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data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 processing is necessary for reasons of public interest in the area of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consent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9(2)(f) – processing is necessary for the establishment, exercise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risk’</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FEE12CB" w14:textId="5CCE95F6" w:rsidR="00236BAA" w:rsidRDefault="00BF5E88" w:rsidP="00BF5E88">
      <w:pPr>
        <w:jc w:val="both"/>
        <w:rPr>
          <w:b/>
          <w:i/>
          <w:color w:val="1F4E79" w:themeColor="accent5" w:themeShade="80"/>
          <w:sz w:val="28"/>
          <w:szCs w:val="29"/>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906C7D">
        <w:rPr>
          <w:color w:val="1F4E79" w:themeColor="accent5" w:themeShade="80"/>
          <w:sz w:val="24"/>
          <w:szCs w:val="24"/>
        </w:rPr>
        <w:t>here.</w:t>
      </w:r>
      <w:r w:rsidR="00906C7D">
        <w:rPr>
          <w:color w:val="1F4E79" w:themeColor="accent5" w:themeShade="80"/>
          <w:sz w:val="24"/>
          <w:szCs w:val="24"/>
        </w:rPr>
        <w:t xml:space="preserve"> </w:t>
      </w:r>
      <w:hyperlink r:id="rId12" w:history="1">
        <w:r w:rsidR="000B2986">
          <w:rPr>
            <w:rStyle w:val="Hyperlink"/>
            <w:sz w:val="24"/>
            <w:szCs w:val="24"/>
          </w:rPr>
          <w:t>Records Management Policy</w:t>
        </w:r>
      </w:hyperlink>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r w:rsidR="00E867F6" w:rsidRPr="00737F36">
        <w:rPr>
          <w:color w:val="1F4E79" w:themeColor="accent5" w:themeShade="80"/>
          <w:sz w:val="24"/>
          <w:szCs w:val="24"/>
        </w:rPr>
        <w:t>information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4C1574E7" w:rsidR="00BF5E88" w:rsidRPr="00141D7F" w:rsidRDefault="005D0F76" w:rsidP="00BF5E88">
      <w:pPr>
        <w:jc w:val="both"/>
        <w:rPr>
          <w:color w:val="002060"/>
          <w:sz w:val="24"/>
          <w:szCs w:val="24"/>
        </w:rPr>
      </w:pPr>
      <w:r>
        <w:rPr>
          <w:color w:val="002060"/>
          <w:sz w:val="24"/>
          <w:szCs w:val="24"/>
        </w:rPr>
        <w:t>MUMBLES MEDICAL PRACTICE</w:t>
      </w:r>
    </w:p>
    <w:p w14:paraId="217956AB" w14:textId="711D10D3" w:rsidR="007F1199" w:rsidRPr="005D0F76" w:rsidRDefault="007F1199" w:rsidP="00BF5E88">
      <w:pPr>
        <w:jc w:val="both"/>
        <w:rPr>
          <w:color w:val="002060"/>
          <w:sz w:val="24"/>
          <w:szCs w:val="24"/>
        </w:rPr>
      </w:pPr>
      <w:r w:rsidRPr="005D0F76">
        <w:rPr>
          <w:color w:val="002060"/>
          <w:sz w:val="24"/>
          <w:szCs w:val="24"/>
        </w:rPr>
        <w:t>TEL:</w:t>
      </w:r>
      <w:r w:rsidR="005D0F76" w:rsidRPr="005D0F76">
        <w:rPr>
          <w:color w:val="002060"/>
          <w:sz w:val="24"/>
          <w:szCs w:val="24"/>
        </w:rPr>
        <w:t xml:space="preserve"> 01792 403010</w:t>
      </w:r>
    </w:p>
    <w:p w14:paraId="46FE90EC" w14:textId="6ED40ADB" w:rsidR="007F1199" w:rsidRPr="00141D7F" w:rsidRDefault="007F1199" w:rsidP="00BF5E88">
      <w:pPr>
        <w:jc w:val="both"/>
        <w:rPr>
          <w:color w:val="002060"/>
          <w:sz w:val="24"/>
          <w:szCs w:val="24"/>
        </w:rPr>
      </w:pPr>
      <w:r w:rsidRPr="005D0F76">
        <w:rPr>
          <w:color w:val="002060"/>
          <w:sz w:val="24"/>
          <w:szCs w:val="24"/>
        </w:rPr>
        <w:t>EMAIL:</w:t>
      </w:r>
      <w:r w:rsidR="005D0F76">
        <w:rPr>
          <w:color w:val="002060"/>
          <w:sz w:val="24"/>
          <w:szCs w:val="24"/>
        </w:rPr>
        <w:t xml:space="preserve"> </w:t>
      </w:r>
      <w:r w:rsidR="005D0F76" w:rsidRPr="005D0F76">
        <w:rPr>
          <w:color w:val="002060"/>
          <w:sz w:val="24"/>
          <w:szCs w:val="24"/>
        </w:rPr>
        <w:t>enquiries.w98033@wales.nhs.uk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w:t>
      </w:r>
      <w:proofErr w:type="spellStart"/>
      <w:r w:rsidRPr="00276416">
        <w:rPr>
          <w:color w:val="1F4E79" w:themeColor="accent5" w:themeShade="80"/>
          <w:sz w:val="24"/>
          <w:szCs w:val="24"/>
        </w:rPr>
        <w:t>Glan-yr-Afon</w:t>
      </w:r>
      <w:proofErr w:type="spellEnd"/>
      <w:r w:rsidRPr="00276416">
        <w:rPr>
          <w:color w:val="1F4E79" w:themeColor="accent5" w:themeShade="80"/>
          <w:sz w:val="24"/>
          <w:szCs w:val="24"/>
        </w:rPr>
        <w:t xml:space="preserve"> </w:t>
      </w:r>
      <w:r w:rsidRPr="00276416">
        <w:rPr>
          <w:color w:val="1F4E79" w:themeColor="accent5" w:themeShade="80"/>
          <w:sz w:val="24"/>
          <w:szCs w:val="24"/>
        </w:rPr>
        <w:br/>
        <w:t xml:space="preserve">21 </w:t>
      </w:r>
      <w:proofErr w:type="spellStart"/>
      <w:r w:rsidRPr="00276416">
        <w:rPr>
          <w:color w:val="1F4E79" w:themeColor="accent5" w:themeShade="80"/>
          <w:sz w:val="24"/>
          <w:szCs w:val="24"/>
        </w:rPr>
        <w:t>Cowbridge</w:t>
      </w:r>
      <w:proofErr w:type="spellEnd"/>
      <w:r w:rsidRPr="00276416">
        <w:rPr>
          <w:color w:val="1F4E79" w:themeColor="accent5" w:themeShade="80"/>
          <w:sz w:val="24"/>
          <w:szCs w:val="24"/>
        </w:rPr>
        <w:t xml:space="preserv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3" w:history="1">
        <w:r w:rsidRPr="00F61AE3">
          <w:rPr>
            <w:rStyle w:val="Hyperlink"/>
            <w:sz w:val="24"/>
            <w:szCs w:val="24"/>
          </w:rPr>
          <w:t>DHCWGMPDPO@wales.nhs.uk</w:t>
        </w:r>
      </w:hyperlink>
      <w:r>
        <w:rPr>
          <w:color w:val="1F4E79" w:themeColor="accent5" w:themeShade="80"/>
          <w:sz w:val="24"/>
          <w:szCs w:val="24"/>
        </w:rPr>
        <w:t xml:space="preserve"> </w:t>
      </w:r>
    </w:p>
    <w:p w14:paraId="00980477" w14:textId="4C49B34E" w:rsidR="009C4D07" w:rsidRDefault="009C4D07" w:rsidP="00BF5E88">
      <w:pPr>
        <w:jc w:val="both"/>
        <w:rPr>
          <w:b/>
          <w:i/>
          <w:color w:val="1F4E79" w:themeColor="accent5" w:themeShade="80"/>
          <w:sz w:val="28"/>
          <w:szCs w:val="29"/>
        </w:rPr>
      </w:pPr>
    </w:p>
    <w:p w14:paraId="42708A0F" w14:textId="5A2024AD" w:rsidR="000B2986" w:rsidRDefault="000B2986" w:rsidP="00BF5E88">
      <w:pPr>
        <w:jc w:val="both"/>
        <w:rPr>
          <w:b/>
          <w:i/>
          <w:color w:val="1F4E79" w:themeColor="accent5" w:themeShade="80"/>
          <w:sz w:val="28"/>
          <w:szCs w:val="29"/>
        </w:rPr>
      </w:pPr>
    </w:p>
    <w:p w14:paraId="1E2BD84B" w14:textId="77777777" w:rsidR="00A553B8" w:rsidRDefault="00A553B8" w:rsidP="00BF5E88">
      <w:pPr>
        <w:jc w:val="both"/>
        <w:rPr>
          <w:b/>
          <w:i/>
          <w:color w:val="1F4E79" w:themeColor="accent5" w:themeShade="80"/>
          <w:sz w:val="28"/>
          <w:szCs w:val="29"/>
        </w:rPr>
      </w:pPr>
      <w:bookmarkStart w:id="0" w:name="_GoBack"/>
      <w:bookmarkEnd w:id="0"/>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profiling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4"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5"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6"/>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64CEE3AF" w:rsidR="00F2476D" w:rsidRDefault="00F2476D" w:rsidP="00D448C2">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The practice works as part</w:t>
            </w:r>
            <w:r w:rsidR="00D448C2">
              <w:rPr>
                <w:rFonts w:ascii="Arial" w:hAnsi="Arial" w:cs="Arial"/>
                <w:b w:val="0"/>
                <w:bCs w:val="0"/>
                <w:sz w:val="24"/>
                <w:szCs w:val="24"/>
              </w:rPr>
              <w:t xml:space="preserve"> of Bay Health Cluster.</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68917072"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r w:rsidR="00D448C2" w:rsidRPr="00114978">
              <w:rPr>
                <w:rFonts w:ascii="Arial" w:hAnsi="Arial" w:cs="Arial"/>
                <w:bCs/>
                <w:sz w:val="24"/>
                <w:szCs w:val="24"/>
              </w:rPr>
              <w:t>…. necessary</w:t>
            </w:r>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7"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lastRenderedPageBreak/>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The Practice will share your information with other services in order to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Boards, Voluntary Services, Medicines Management, Community Network Services, Integrated Health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pharmacy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8"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lastRenderedPageBreak/>
              <w:t>Out of hours and A&amp;E staff may need to access your records in order to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services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583B5047" w:rsidR="00F2476D" w:rsidRPr="00936BC6" w:rsidRDefault="00F2476D">
            <w:pPr>
              <w:rPr>
                <w:b w:val="0"/>
                <w:bCs w:val="0"/>
              </w:rPr>
            </w:pPr>
            <w:r w:rsidRPr="00936BC6">
              <w:rPr>
                <w:rFonts w:ascii="Arial" w:hAnsi="Arial" w:cs="Arial"/>
                <w:b w:val="0"/>
                <w:bCs w:val="0"/>
                <w:sz w:val="24"/>
                <w:szCs w:val="24"/>
              </w:rPr>
              <w:t>The law permits</w:t>
            </w:r>
            <w:r w:rsidR="00D448C2">
              <w:rPr>
                <w:rFonts w:ascii="Arial" w:hAnsi="Arial" w:cs="Arial"/>
                <w:b w:val="0"/>
                <w:bCs w:val="0"/>
                <w:sz w:val="24"/>
                <w:szCs w:val="24"/>
              </w:rPr>
              <w:t xml:space="preserve"> Mumbles Medical Practice</w:t>
            </w:r>
            <w:r w:rsidRPr="00D448C2">
              <w:rPr>
                <w:rFonts w:ascii="Arial" w:hAnsi="Arial" w:cs="Arial"/>
                <w:b w:val="0"/>
                <w:bCs w:val="0"/>
                <w:color w:val="FF0000"/>
                <w:sz w:val="24"/>
                <w:szCs w:val="24"/>
              </w:rPr>
              <w:t xml:space="preserve"> </w:t>
            </w:r>
            <w:r w:rsidRPr="00936BC6">
              <w:rPr>
                <w:rFonts w:ascii="Arial" w:hAnsi="Arial" w:cs="Arial"/>
                <w:b w:val="0"/>
                <w:bCs w:val="0"/>
                <w:sz w:val="24"/>
                <w:szCs w:val="24"/>
              </w:rPr>
              <w:t xml:space="preserve">to share information with </w:t>
            </w:r>
            <w:hyperlink r:id="rId19"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D5406B">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0" w:history="1">
              <w:r w:rsidR="00F2476D">
                <w:rPr>
                  <w:rStyle w:val="Hyperlink"/>
                  <w:rFonts w:ascii="Arial" w:hAnsi="Arial" w:cs="Arial"/>
                  <w:bCs/>
                  <w:sz w:val="24"/>
                  <w:szCs w:val="24"/>
                </w:rPr>
                <w:t>Public Health Wales</w:t>
              </w:r>
            </w:hyperlink>
          </w:p>
          <w:p w14:paraId="5DF827DA" w14:textId="42A38D4D"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1"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2"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3"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4"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Information must be shared by law under public health legislation therefore you are unable to object</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5"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0BB3B54E"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6" w:history="1">
              <w:r>
                <w:rPr>
                  <w:rStyle w:val="Hyperlink"/>
                  <w:rFonts w:ascii="Arial" w:hAnsi="Arial" w:cs="Arial"/>
                  <w:sz w:val="24"/>
                  <w:szCs w:val="24"/>
                </w:rPr>
                <w:t>Health and Care Research Wales</w:t>
              </w:r>
            </w:hyperlink>
            <w:r w:rsidR="00627D89">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9(2)(a) – ‘the data subject has given explicit consent to..’</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To protect children, staff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6(1)(d) ‘…. Necessary in order to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6(1)(e) ‘….necessary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S10  and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7"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‘….necessary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There may be rare situations where individuals make claims against the practice, when this occurs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To obtain legal advice, or for the purpose of establishing, exercising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8"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 necessary for compliance with a legal obligation to which the controller is subject’</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 is necessary for reasons of substantial public interest’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SAIL Databank is a rich and trusted population databank. It improves lives by providing researchers with secure, linkable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lastRenderedPageBreak/>
              <w:t>SAIL Databank does not receive or handle identifiable data.</w:t>
            </w:r>
            <w:r w:rsidR="000E6C70">
              <w:rPr>
                <w:rFonts w:ascii="Arial" w:hAnsi="Arial" w:cs="Arial"/>
                <w:b w:val="0"/>
                <w:bCs w:val="0"/>
                <w:sz w:val="24"/>
                <w:szCs w:val="24"/>
              </w:rPr>
              <w:t xml:space="preserve"> Details on the </w:t>
            </w:r>
            <w:proofErr w:type="spellStart"/>
            <w:r w:rsidR="000E6C70">
              <w:rPr>
                <w:rFonts w:ascii="Arial" w:hAnsi="Arial" w:cs="Arial"/>
                <w:b w:val="0"/>
                <w:bCs w:val="0"/>
                <w:sz w:val="24"/>
                <w:szCs w:val="24"/>
              </w:rPr>
              <w:t>anonymisation</w:t>
            </w:r>
            <w:proofErr w:type="spellEnd"/>
            <w:r w:rsidR="000E6C70">
              <w:rPr>
                <w:rFonts w:ascii="Arial" w:hAnsi="Arial" w:cs="Arial"/>
                <w:b w:val="0"/>
                <w:bCs w:val="0"/>
                <w:sz w:val="24"/>
                <w:szCs w:val="24"/>
              </w:rPr>
              <w:t xml:space="preserve"> and Linkage Process in available </w:t>
            </w:r>
            <w:hyperlink r:id="rId29"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lastRenderedPageBreak/>
              <w:t>Article 9(2)(</w:t>
            </w:r>
            <w:r w:rsidR="00AD02D4" w:rsidRPr="00F55D94">
              <w:rPr>
                <w:rFonts w:ascii="Arial" w:hAnsi="Arial" w:cs="Arial"/>
                <w:bCs/>
                <w:sz w:val="24"/>
                <w:szCs w:val="24"/>
              </w:rPr>
              <w:t>j</w:t>
            </w:r>
            <w:r w:rsidRPr="00F55D94">
              <w:rPr>
                <w:rFonts w:ascii="Arial" w:hAnsi="Arial" w:cs="Arial"/>
                <w:bCs/>
                <w:sz w:val="24"/>
                <w:szCs w:val="24"/>
              </w:rPr>
              <w:t>) ‘</w:t>
            </w:r>
            <w:r w:rsidR="004D1931">
              <w:rPr>
                <w:rFonts w:ascii="Arial" w:hAnsi="Arial" w:cs="Arial"/>
                <w:bCs/>
                <w:sz w:val="24"/>
                <w:szCs w:val="24"/>
              </w:rPr>
              <w:t>….</w:t>
            </w:r>
            <w:r w:rsidR="00AD02D4" w:rsidRPr="00F55D94">
              <w:rPr>
                <w:rFonts w:ascii="Arial" w:hAnsi="Arial" w:cs="Arial"/>
                <w:bCs/>
                <w:sz w:val="24"/>
                <w:szCs w:val="24"/>
              </w:rPr>
              <w:t>processing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30">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‘….necessary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016202FF" w14:textId="250144EF" w:rsidR="00143F5E" w:rsidRPr="00365AC1" w:rsidRDefault="00143F5E" w:rsidP="00143F5E">
      <w:pPr>
        <w:rPr>
          <w:rFonts w:cstheme="minorHAnsi"/>
          <w:b/>
          <w:color w:val="17253F"/>
          <w:sz w:val="28"/>
          <w:szCs w:val="28"/>
        </w:rPr>
      </w:pPr>
      <w:r w:rsidRPr="00AA2040">
        <w:rPr>
          <w:rFonts w:cstheme="minorHAnsi"/>
          <w:b/>
          <w:color w:val="17253F"/>
          <w:sz w:val="28"/>
          <w:szCs w:val="28"/>
        </w:rPr>
        <w:lastRenderedPageBreak/>
        <w:t xml:space="preserve">Annex </w:t>
      </w:r>
      <w:r>
        <w:rPr>
          <w:rFonts w:cstheme="minorHAnsi"/>
          <w:b/>
          <w:color w:val="17253F"/>
          <w:sz w:val="28"/>
          <w:szCs w:val="28"/>
        </w:rPr>
        <w:t>2</w:t>
      </w:r>
      <w:r w:rsidRPr="00AA2040">
        <w:rPr>
          <w:rFonts w:cstheme="minorHAnsi"/>
          <w:b/>
          <w:color w:val="17253F"/>
          <w:sz w:val="28"/>
          <w:szCs w:val="28"/>
        </w:rPr>
        <w:t xml:space="preserve">: </w:t>
      </w:r>
      <w:r>
        <w:rPr>
          <w:rFonts w:cstheme="minorHAnsi"/>
          <w:b/>
          <w:color w:val="17253F"/>
          <w:sz w:val="28"/>
          <w:szCs w:val="28"/>
        </w:rPr>
        <w:t xml:space="preserve">Document </w:t>
      </w:r>
      <w:r w:rsidRPr="00AA2040">
        <w:rPr>
          <w:rFonts w:cstheme="minorHAnsi"/>
          <w:b/>
          <w:color w:val="17253F"/>
          <w:sz w:val="28"/>
          <w:szCs w:val="28"/>
        </w:rPr>
        <w:t>Development – DPO Support Service Version Control</w:t>
      </w:r>
    </w:p>
    <w:p w14:paraId="789D5685" w14:textId="1E6D8D82" w:rsidR="00143F5E" w:rsidRPr="00365AC1" w:rsidRDefault="00143F5E" w:rsidP="00143F5E">
      <w:pPr>
        <w:keepNext/>
        <w:widowControl w:val="0"/>
        <w:ind w:right="-74"/>
        <w:rPr>
          <w:rFonts w:eastAsia="Times New Roman" w:cstheme="minorHAnsi"/>
          <w:bCs/>
          <w:i/>
          <w:iCs/>
          <w:color w:val="17253F"/>
          <w:kern w:val="28"/>
          <w:sz w:val="28"/>
          <w:szCs w:val="28"/>
        </w:rPr>
      </w:pPr>
      <w:r w:rsidRPr="00365AC1">
        <w:rPr>
          <w:rFonts w:eastAsia="Times New Roman" w:cstheme="minorHAnsi"/>
          <w:bCs/>
          <w:i/>
          <w:iCs/>
          <w:color w:val="17253F"/>
          <w:kern w:val="28"/>
          <w:sz w:val="28"/>
          <w:szCs w:val="28"/>
        </w:rPr>
        <w:t>For internal purposes only, to be removed before publication to website</w:t>
      </w:r>
    </w:p>
    <w:p w14:paraId="470D18B3" w14:textId="77777777" w:rsidR="00143F5E" w:rsidRPr="00E4478F" w:rsidRDefault="00143F5E" w:rsidP="00143F5E">
      <w:pPr>
        <w:rPr>
          <w:color w:val="44546A" w:themeColor="text2"/>
        </w:rPr>
      </w:pPr>
      <w:bookmarkStart w:id="1" w:name="_Toc130198031"/>
      <w:bookmarkStart w:id="2" w:name="_Toc130470494"/>
      <w:bookmarkStart w:id="3" w:name="_Toc130470849"/>
      <w:bookmarkStart w:id="4" w:name="_Toc130472302"/>
      <w:bookmarkStart w:id="5" w:name="_Toc130542084"/>
      <w:r w:rsidRPr="00E4478F">
        <w:rPr>
          <w:color w:val="44546A" w:themeColor="text2"/>
        </w:rPr>
        <w:t>Revision history</w:t>
      </w:r>
      <w:bookmarkEnd w:id="1"/>
      <w:bookmarkEnd w:id="2"/>
      <w:bookmarkEnd w:id="3"/>
      <w:bookmarkEnd w:id="4"/>
      <w:bookmarkEnd w:id="5"/>
    </w:p>
    <w:p w14:paraId="5C796E4E" w14:textId="77777777" w:rsidR="00143F5E" w:rsidRPr="00365AC1" w:rsidRDefault="00143F5E" w:rsidP="00143F5E">
      <w:pPr>
        <w:rPr>
          <w:rFonts w:cstheme="minorHAnsi"/>
        </w:rPr>
      </w:pP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2F100C7B" w14:textId="77777777">
        <w:tc>
          <w:tcPr>
            <w:tcW w:w="1526" w:type="dxa"/>
            <w:shd w:val="clear" w:color="auto" w:fill="auto"/>
            <w:vAlign w:val="center"/>
          </w:tcPr>
          <w:p w14:paraId="39899A07"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Date</w:t>
            </w:r>
          </w:p>
        </w:tc>
        <w:tc>
          <w:tcPr>
            <w:tcW w:w="1163" w:type="dxa"/>
            <w:shd w:val="clear" w:color="auto" w:fill="auto"/>
            <w:vAlign w:val="center"/>
          </w:tcPr>
          <w:p w14:paraId="6EE6C366"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Version</w:t>
            </w:r>
          </w:p>
        </w:tc>
        <w:tc>
          <w:tcPr>
            <w:tcW w:w="2381" w:type="dxa"/>
            <w:shd w:val="clear" w:color="auto" w:fill="auto"/>
            <w:vAlign w:val="center"/>
          </w:tcPr>
          <w:p w14:paraId="25E31D7D"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Author</w:t>
            </w:r>
          </w:p>
        </w:tc>
        <w:tc>
          <w:tcPr>
            <w:tcW w:w="4819" w:type="dxa"/>
            <w:shd w:val="clear" w:color="auto" w:fill="auto"/>
            <w:vAlign w:val="center"/>
          </w:tcPr>
          <w:p w14:paraId="14EEFA96" w14:textId="77777777" w:rsidR="00143F5E" w:rsidRPr="00365AC1" w:rsidRDefault="00143F5E">
            <w:pPr>
              <w:spacing w:before="60" w:after="60"/>
              <w:rPr>
                <w:rFonts w:cstheme="minorHAnsi"/>
                <w:b/>
                <w:bCs/>
                <w:color w:val="17253F"/>
                <w:szCs w:val="24"/>
              </w:rPr>
            </w:pPr>
            <w:r w:rsidRPr="00D35B45">
              <w:rPr>
                <w:rFonts w:cstheme="minorHAnsi"/>
                <w:b/>
                <w:bCs/>
                <w:color w:val="17253F"/>
                <w:szCs w:val="24"/>
              </w:rPr>
              <w:t>Revision Summary</w:t>
            </w:r>
          </w:p>
        </w:tc>
      </w:tr>
      <w:tr w:rsidR="00143F5E" w:rsidRPr="00365AC1" w14:paraId="5C6BB2F9" w14:textId="77777777">
        <w:tc>
          <w:tcPr>
            <w:tcW w:w="1526" w:type="dxa"/>
          </w:tcPr>
          <w:p w14:paraId="15BBA92C" w14:textId="77777777" w:rsidR="00143F5E" w:rsidRPr="00365AC1" w:rsidRDefault="00143F5E">
            <w:pPr>
              <w:spacing w:before="60" w:after="60"/>
              <w:rPr>
                <w:rFonts w:cstheme="minorHAnsi"/>
                <w:color w:val="44546A"/>
                <w:szCs w:val="24"/>
              </w:rPr>
            </w:pPr>
          </w:p>
        </w:tc>
        <w:tc>
          <w:tcPr>
            <w:tcW w:w="1163" w:type="dxa"/>
          </w:tcPr>
          <w:p w14:paraId="5B55B255" w14:textId="1ACAA554" w:rsidR="00143F5E" w:rsidRPr="00365AC1" w:rsidRDefault="00143F5E">
            <w:pPr>
              <w:spacing w:before="60" w:after="60"/>
              <w:rPr>
                <w:rFonts w:cstheme="minorHAnsi"/>
                <w:color w:val="44546A"/>
                <w:szCs w:val="24"/>
              </w:rPr>
            </w:pPr>
          </w:p>
        </w:tc>
        <w:tc>
          <w:tcPr>
            <w:tcW w:w="2381" w:type="dxa"/>
          </w:tcPr>
          <w:p w14:paraId="01A74D4F" w14:textId="7C27B7FF" w:rsidR="00143F5E" w:rsidRPr="00365AC1" w:rsidRDefault="00143F5E">
            <w:pPr>
              <w:spacing w:before="60" w:after="60"/>
              <w:rPr>
                <w:rFonts w:cstheme="minorHAnsi"/>
                <w:color w:val="44546A"/>
                <w:szCs w:val="24"/>
              </w:rPr>
            </w:pPr>
          </w:p>
        </w:tc>
        <w:tc>
          <w:tcPr>
            <w:tcW w:w="4819" w:type="dxa"/>
          </w:tcPr>
          <w:p w14:paraId="0A4D8ECB" w14:textId="77777777" w:rsidR="00143F5E" w:rsidRPr="00365AC1" w:rsidRDefault="00143F5E">
            <w:pPr>
              <w:spacing w:before="60" w:after="60"/>
              <w:rPr>
                <w:rFonts w:cstheme="minorHAnsi"/>
                <w:color w:val="44546A"/>
                <w:szCs w:val="24"/>
              </w:rPr>
            </w:pPr>
          </w:p>
        </w:tc>
      </w:tr>
      <w:tr w:rsidR="00143F5E" w:rsidRPr="00365AC1" w14:paraId="67B5BA9E" w14:textId="77777777">
        <w:tc>
          <w:tcPr>
            <w:tcW w:w="1526" w:type="dxa"/>
          </w:tcPr>
          <w:p w14:paraId="2ABDECC3" w14:textId="387F5B17" w:rsidR="00143F5E" w:rsidRPr="00365AC1" w:rsidRDefault="00143F5E">
            <w:pPr>
              <w:spacing w:before="60" w:after="60"/>
              <w:rPr>
                <w:rFonts w:cstheme="minorHAnsi"/>
                <w:color w:val="44546A"/>
                <w:szCs w:val="24"/>
              </w:rPr>
            </w:pPr>
          </w:p>
        </w:tc>
        <w:tc>
          <w:tcPr>
            <w:tcW w:w="1163" w:type="dxa"/>
          </w:tcPr>
          <w:p w14:paraId="5330BF05" w14:textId="76BFD5F0" w:rsidR="00143F5E" w:rsidRPr="00365AC1" w:rsidRDefault="00143F5E">
            <w:pPr>
              <w:spacing w:before="60" w:after="60"/>
              <w:rPr>
                <w:rFonts w:cstheme="minorHAnsi"/>
                <w:color w:val="44546A"/>
                <w:szCs w:val="24"/>
              </w:rPr>
            </w:pPr>
          </w:p>
        </w:tc>
        <w:tc>
          <w:tcPr>
            <w:tcW w:w="2381" w:type="dxa"/>
          </w:tcPr>
          <w:p w14:paraId="101CF5EA" w14:textId="6B354C5F" w:rsidR="00143F5E" w:rsidRPr="00365AC1" w:rsidRDefault="00143F5E">
            <w:pPr>
              <w:spacing w:before="60" w:after="60"/>
              <w:rPr>
                <w:rFonts w:cstheme="minorHAnsi"/>
                <w:color w:val="44546A"/>
                <w:szCs w:val="24"/>
              </w:rPr>
            </w:pPr>
          </w:p>
        </w:tc>
        <w:tc>
          <w:tcPr>
            <w:tcW w:w="4819" w:type="dxa"/>
          </w:tcPr>
          <w:p w14:paraId="4212D658" w14:textId="77777777" w:rsidR="00143F5E" w:rsidRPr="00365AC1" w:rsidRDefault="00143F5E">
            <w:pPr>
              <w:spacing w:before="60" w:after="60"/>
              <w:rPr>
                <w:rFonts w:cstheme="minorHAnsi"/>
                <w:color w:val="44546A"/>
                <w:szCs w:val="24"/>
              </w:rPr>
            </w:pPr>
          </w:p>
        </w:tc>
      </w:tr>
      <w:tr w:rsidR="00143F5E" w:rsidRPr="00365AC1" w14:paraId="76C5F42E" w14:textId="77777777">
        <w:tc>
          <w:tcPr>
            <w:tcW w:w="1526" w:type="dxa"/>
          </w:tcPr>
          <w:p w14:paraId="41C538A2" w14:textId="5D25C6BE" w:rsidR="00143F5E" w:rsidRPr="00365AC1" w:rsidRDefault="00143F5E">
            <w:pPr>
              <w:spacing w:before="60" w:after="60"/>
              <w:rPr>
                <w:rFonts w:cstheme="minorHAnsi"/>
                <w:color w:val="44546A"/>
                <w:szCs w:val="24"/>
              </w:rPr>
            </w:pPr>
          </w:p>
        </w:tc>
        <w:tc>
          <w:tcPr>
            <w:tcW w:w="1163" w:type="dxa"/>
          </w:tcPr>
          <w:p w14:paraId="461A74A5" w14:textId="1E988B54" w:rsidR="00143F5E" w:rsidRPr="00365AC1" w:rsidRDefault="00143F5E">
            <w:pPr>
              <w:spacing w:before="60" w:after="60"/>
              <w:rPr>
                <w:rFonts w:cstheme="minorHAnsi"/>
                <w:color w:val="44546A"/>
                <w:szCs w:val="24"/>
              </w:rPr>
            </w:pPr>
          </w:p>
        </w:tc>
        <w:tc>
          <w:tcPr>
            <w:tcW w:w="2381" w:type="dxa"/>
          </w:tcPr>
          <w:p w14:paraId="7FF9B6F4" w14:textId="08D6416C" w:rsidR="00143F5E" w:rsidRPr="00365AC1" w:rsidRDefault="00143F5E">
            <w:pPr>
              <w:spacing w:before="60" w:after="60"/>
              <w:rPr>
                <w:rFonts w:cstheme="minorHAnsi"/>
                <w:color w:val="44546A"/>
                <w:szCs w:val="24"/>
              </w:rPr>
            </w:pPr>
          </w:p>
        </w:tc>
        <w:tc>
          <w:tcPr>
            <w:tcW w:w="4819" w:type="dxa"/>
          </w:tcPr>
          <w:p w14:paraId="29ECA6C1" w14:textId="77777777" w:rsidR="00143F5E" w:rsidRPr="00365AC1" w:rsidRDefault="00143F5E">
            <w:pPr>
              <w:spacing w:before="60" w:after="60"/>
              <w:rPr>
                <w:rFonts w:cstheme="minorHAnsi"/>
                <w:color w:val="44546A"/>
                <w:szCs w:val="24"/>
              </w:rPr>
            </w:pPr>
          </w:p>
        </w:tc>
      </w:tr>
      <w:tr w:rsidR="00143F5E" w:rsidRPr="00365AC1" w14:paraId="6A756DF8" w14:textId="77777777">
        <w:tc>
          <w:tcPr>
            <w:tcW w:w="1526" w:type="dxa"/>
          </w:tcPr>
          <w:p w14:paraId="23358026" w14:textId="77777777" w:rsidR="00143F5E" w:rsidRPr="00365AC1" w:rsidRDefault="00143F5E">
            <w:pPr>
              <w:spacing w:before="60" w:after="60"/>
              <w:rPr>
                <w:rFonts w:cstheme="minorHAnsi"/>
                <w:color w:val="44546A"/>
                <w:szCs w:val="24"/>
              </w:rPr>
            </w:pPr>
          </w:p>
        </w:tc>
        <w:tc>
          <w:tcPr>
            <w:tcW w:w="1163" w:type="dxa"/>
          </w:tcPr>
          <w:p w14:paraId="5681F9F6" w14:textId="77777777" w:rsidR="00143F5E" w:rsidRPr="00365AC1" w:rsidRDefault="00143F5E">
            <w:pPr>
              <w:spacing w:before="60" w:after="60"/>
              <w:rPr>
                <w:rFonts w:cstheme="minorHAnsi"/>
                <w:color w:val="44546A"/>
                <w:szCs w:val="24"/>
              </w:rPr>
            </w:pPr>
          </w:p>
        </w:tc>
        <w:tc>
          <w:tcPr>
            <w:tcW w:w="2381" w:type="dxa"/>
          </w:tcPr>
          <w:p w14:paraId="535F2922" w14:textId="77777777" w:rsidR="00143F5E" w:rsidRPr="00365AC1" w:rsidRDefault="00143F5E">
            <w:pPr>
              <w:spacing w:before="60" w:after="60"/>
              <w:rPr>
                <w:rFonts w:cstheme="minorHAnsi"/>
                <w:color w:val="44546A"/>
                <w:szCs w:val="24"/>
              </w:rPr>
            </w:pPr>
          </w:p>
        </w:tc>
        <w:tc>
          <w:tcPr>
            <w:tcW w:w="4819" w:type="dxa"/>
          </w:tcPr>
          <w:p w14:paraId="04B9E43B" w14:textId="77777777" w:rsidR="00143F5E" w:rsidRPr="00365AC1" w:rsidRDefault="00143F5E">
            <w:pPr>
              <w:spacing w:before="60" w:after="60"/>
              <w:rPr>
                <w:rFonts w:cstheme="minorHAnsi"/>
                <w:color w:val="44546A"/>
                <w:szCs w:val="24"/>
              </w:rPr>
            </w:pPr>
          </w:p>
        </w:tc>
      </w:tr>
    </w:tbl>
    <w:p w14:paraId="3608A853" w14:textId="77777777" w:rsidR="00143F5E" w:rsidRPr="00365AC1" w:rsidRDefault="00143F5E" w:rsidP="00143F5E">
      <w:pPr>
        <w:pStyle w:val="Heading2"/>
        <w:ind w:left="360" w:hanging="360"/>
        <w:jc w:val="both"/>
        <w:rPr>
          <w:rFonts w:asciiTheme="minorHAnsi" w:hAnsiTheme="minorHAnsi" w:cstheme="minorHAnsi"/>
        </w:rPr>
      </w:pPr>
      <w:bookmarkStart w:id="6" w:name="_Toc130198032"/>
    </w:p>
    <w:p w14:paraId="052E3AD8" w14:textId="77777777" w:rsidR="00143F5E" w:rsidRPr="00E4478F" w:rsidRDefault="00143F5E" w:rsidP="00143F5E">
      <w:pPr>
        <w:rPr>
          <w:color w:val="44546A" w:themeColor="text2"/>
        </w:rPr>
      </w:pPr>
      <w:bookmarkStart w:id="7" w:name="_Toc130284068"/>
      <w:bookmarkStart w:id="8" w:name="_Toc130470495"/>
      <w:bookmarkStart w:id="9" w:name="_Toc130470850"/>
      <w:bookmarkStart w:id="10" w:name="_Toc130472303"/>
      <w:bookmarkStart w:id="11" w:name="_Toc130542085"/>
      <w:r w:rsidRPr="00E4478F">
        <w:rPr>
          <w:color w:val="44546A" w:themeColor="text2"/>
        </w:rPr>
        <w:t>Reviewers</w:t>
      </w:r>
      <w:bookmarkEnd w:id="6"/>
      <w:bookmarkEnd w:id="7"/>
      <w:bookmarkEnd w:id="8"/>
      <w:bookmarkEnd w:id="9"/>
      <w:bookmarkEnd w:id="10"/>
      <w:bookmarkEnd w:id="11"/>
      <w:r w:rsidRPr="00E4478F">
        <w:rPr>
          <w:color w:val="44546A" w:themeColor="text2"/>
        </w:rPr>
        <w:t xml:space="preserve"> </w:t>
      </w:r>
    </w:p>
    <w:p w14:paraId="599416E8" w14:textId="77777777" w:rsidR="00143F5E" w:rsidRPr="00365AC1" w:rsidRDefault="00143F5E" w:rsidP="00143F5E">
      <w:pPr>
        <w:tabs>
          <w:tab w:val="left" w:pos="7965"/>
        </w:tabs>
        <w:spacing w:after="120"/>
        <w:rPr>
          <w:rFonts w:cstheme="minorHAnsi"/>
          <w:color w:val="595959"/>
          <w:szCs w:val="24"/>
        </w:rPr>
      </w:pPr>
      <w:r w:rsidRPr="00365AC1">
        <w:rPr>
          <w:rFonts w:cstheme="minorHAnsi"/>
          <w:color w:val="595959"/>
          <w:szCs w:val="24"/>
        </w:rPr>
        <w:t>This document requires the following reviews:</w:t>
      </w:r>
      <w:r w:rsidRPr="00365AC1">
        <w:rPr>
          <w:rFonts w:cstheme="minorHAnsi"/>
          <w:color w:val="595959"/>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40E17A53" w14:textId="77777777">
        <w:tc>
          <w:tcPr>
            <w:tcW w:w="1526" w:type="dxa"/>
            <w:shd w:val="clear" w:color="auto" w:fill="auto"/>
          </w:tcPr>
          <w:p w14:paraId="213FA317"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Date</w:t>
            </w:r>
          </w:p>
        </w:tc>
        <w:tc>
          <w:tcPr>
            <w:tcW w:w="1163" w:type="dxa"/>
            <w:shd w:val="clear" w:color="auto" w:fill="auto"/>
          </w:tcPr>
          <w:p w14:paraId="216076E9"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0CBE7C0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02A9A311"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5DD26E46" w14:textId="77777777">
        <w:tc>
          <w:tcPr>
            <w:tcW w:w="1526" w:type="dxa"/>
          </w:tcPr>
          <w:p w14:paraId="251E9002" w14:textId="41622F38" w:rsidR="00143F5E" w:rsidRPr="00365AC1" w:rsidRDefault="00143F5E">
            <w:pPr>
              <w:spacing w:before="60" w:after="60"/>
              <w:rPr>
                <w:rFonts w:cstheme="minorHAnsi"/>
                <w:color w:val="44546A"/>
                <w:szCs w:val="24"/>
              </w:rPr>
            </w:pPr>
          </w:p>
        </w:tc>
        <w:tc>
          <w:tcPr>
            <w:tcW w:w="1163" w:type="dxa"/>
          </w:tcPr>
          <w:p w14:paraId="20875CA5" w14:textId="345F26D9" w:rsidR="00143F5E" w:rsidRPr="00365AC1" w:rsidRDefault="00143F5E">
            <w:pPr>
              <w:spacing w:before="60" w:after="60"/>
              <w:rPr>
                <w:rFonts w:cstheme="minorHAnsi"/>
                <w:color w:val="44546A"/>
                <w:szCs w:val="24"/>
              </w:rPr>
            </w:pPr>
          </w:p>
        </w:tc>
        <w:tc>
          <w:tcPr>
            <w:tcW w:w="2381" w:type="dxa"/>
          </w:tcPr>
          <w:p w14:paraId="03F9D719" w14:textId="416E0268" w:rsidR="00143F5E" w:rsidRPr="00365AC1" w:rsidRDefault="00143F5E">
            <w:pPr>
              <w:spacing w:before="60" w:after="60"/>
              <w:rPr>
                <w:rFonts w:cstheme="minorHAnsi"/>
                <w:color w:val="44546A"/>
                <w:szCs w:val="24"/>
              </w:rPr>
            </w:pPr>
          </w:p>
        </w:tc>
        <w:tc>
          <w:tcPr>
            <w:tcW w:w="4819" w:type="dxa"/>
          </w:tcPr>
          <w:p w14:paraId="22BD938E" w14:textId="293DC2FC" w:rsidR="00143F5E" w:rsidRPr="00365AC1" w:rsidRDefault="00143F5E">
            <w:pPr>
              <w:spacing w:before="60" w:after="60"/>
              <w:rPr>
                <w:rFonts w:cstheme="minorHAnsi"/>
                <w:color w:val="44546A"/>
                <w:szCs w:val="24"/>
              </w:rPr>
            </w:pPr>
          </w:p>
        </w:tc>
      </w:tr>
      <w:tr w:rsidR="00143F5E" w:rsidRPr="00365AC1" w14:paraId="09212E93" w14:textId="77777777">
        <w:tc>
          <w:tcPr>
            <w:tcW w:w="1526" w:type="dxa"/>
          </w:tcPr>
          <w:p w14:paraId="6CDD5C67" w14:textId="77777777" w:rsidR="00143F5E" w:rsidRPr="00365AC1" w:rsidRDefault="00143F5E">
            <w:pPr>
              <w:spacing w:before="60" w:after="60"/>
              <w:rPr>
                <w:rFonts w:cstheme="minorHAnsi"/>
                <w:color w:val="44546A"/>
                <w:szCs w:val="24"/>
              </w:rPr>
            </w:pPr>
          </w:p>
        </w:tc>
        <w:tc>
          <w:tcPr>
            <w:tcW w:w="1163" w:type="dxa"/>
          </w:tcPr>
          <w:p w14:paraId="032EC79E" w14:textId="77777777" w:rsidR="00143F5E" w:rsidRPr="00365AC1" w:rsidRDefault="00143F5E">
            <w:pPr>
              <w:spacing w:before="60" w:after="60"/>
              <w:rPr>
                <w:rFonts w:cstheme="minorHAnsi"/>
                <w:color w:val="44546A"/>
                <w:szCs w:val="24"/>
              </w:rPr>
            </w:pPr>
          </w:p>
        </w:tc>
        <w:tc>
          <w:tcPr>
            <w:tcW w:w="2381" w:type="dxa"/>
          </w:tcPr>
          <w:p w14:paraId="34ACB6F7" w14:textId="77777777" w:rsidR="00143F5E" w:rsidRPr="00365AC1" w:rsidRDefault="00143F5E">
            <w:pPr>
              <w:spacing w:before="60" w:after="60"/>
              <w:rPr>
                <w:rFonts w:cstheme="minorHAnsi"/>
                <w:color w:val="44546A"/>
                <w:szCs w:val="24"/>
              </w:rPr>
            </w:pPr>
          </w:p>
        </w:tc>
        <w:tc>
          <w:tcPr>
            <w:tcW w:w="4819" w:type="dxa"/>
          </w:tcPr>
          <w:p w14:paraId="60F3EEE8" w14:textId="77777777" w:rsidR="00143F5E" w:rsidRPr="00365AC1" w:rsidRDefault="00143F5E">
            <w:pPr>
              <w:spacing w:before="60" w:after="60"/>
              <w:rPr>
                <w:rFonts w:cstheme="minorHAnsi"/>
                <w:color w:val="44546A"/>
                <w:szCs w:val="24"/>
              </w:rPr>
            </w:pPr>
          </w:p>
        </w:tc>
      </w:tr>
    </w:tbl>
    <w:p w14:paraId="59046D48" w14:textId="77777777" w:rsidR="00143F5E" w:rsidRPr="00365AC1" w:rsidRDefault="00143F5E" w:rsidP="00143F5E">
      <w:pPr>
        <w:pStyle w:val="Heading2"/>
        <w:ind w:left="360" w:hanging="360"/>
        <w:jc w:val="both"/>
        <w:rPr>
          <w:rFonts w:asciiTheme="minorHAnsi" w:hAnsiTheme="minorHAnsi" w:cstheme="minorHAnsi"/>
        </w:rPr>
      </w:pPr>
      <w:bookmarkStart w:id="12" w:name="_Toc130198033"/>
    </w:p>
    <w:p w14:paraId="19E13F9F" w14:textId="77777777" w:rsidR="00143F5E" w:rsidRPr="00E4478F" w:rsidRDefault="00143F5E" w:rsidP="00143F5E">
      <w:pPr>
        <w:rPr>
          <w:color w:val="44546A" w:themeColor="text2"/>
        </w:rPr>
      </w:pPr>
      <w:bookmarkStart w:id="13" w:name="_Toc130284069"/>
      <w:bookmarkStart w:id="14" w:name="_Toc130470496"/>
      <w:bookmarkStart w:id="15" w:name="_Toc130470851"/>
      <w:bookmarkStart w:id="16" w:name="_Toc130472304"/>
      <w:bookmarkStart w:id="17" w:name="_Toc130542086"/>
      <w:r w:rsidRPr="00E4478F">
        <w:rPr>
          <w:color w:val="44546A" w:themeColor="text2"/>
        </w:rPr>
        <w:t>Approvers</w:t>
      </w:r>
      <w:bookmarkEnd w:id="12"/>
      <w:bookmarkEnd w:id="13"/>
      <w:bookmarkEnd w:id="14"/>
      <w:bookmarkEnd w:id="15"/>
      <w:bookmarkEnd w:id="16"/>
      <w:bookmarkEnd w:id="17"/>
    </w:p>
    <w:p w14:paraId="71526FC8" w14:textId="77777777" w:rsidR="00143F5E" w:rsidRPr="00365AC1" w:rsidRDefault="00143F5E" w:rsidP="00143F5E">
      <w:pPr>
        <w:pStyle w:val="Head1Normal"/>
        <w:spacing w:before="0" w:line="276" w:lineRule="auto"/>
        <w:contextualSpacing/>
        <w:rPr>
          <w:rFonts w:asciiTheme="minorHAnsi" w:hAnsiTheme="minorHAnsi" w:cstheme="minorHAnsi"/>
          <w:color w:val="595959"/>
          <w:sz w:val="24"/>
          <w:szCs w:val="24"/>
        </w:rPr>
      </w:pPr>
      <w:r w:rsidRPr="00365AC1">
        <w:rPr>
          <w:rFonts w:asciiTheme="minorHAnsi" w:hAnsiTheme="minorHAnsi" w:cstheme="minorHAnsi"/>
          <w:color w:val="595959"/>
          <w:sz w:val="24"/>
          <w:szCs w:val="24"/>
        </w:rPr>
        <w:t>Signing of this document indicates acceptance of its contents.</w:t>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7027CAB8" w14:textId="77777777">
        <w:tc>
          <w:tcPr>
            <w:tcW w:w="1526" w:type="dxa"/>
            <w:shd w:val="clear" w:color="auto" w:fill="auto"/>
          </w:tcPr>
          <w:p w14:paraId="02972E44"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Date</w:t>
            </w:r>
          </w:p>
        </w:tc>
        <w:tc>
          <w:tcPr>
            <w:tcW w:w="1163" w:type="dxa"/>
            <w:shd w:val="clear" w:color="auto" w:fill="auto"/>
          </w:tcPr>
          <w:p w14:paraId="7CD69BAD"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501F25C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55F9EDE2"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2E9BFF16" w14:textId="77777777">
        <w:tc>
          <w:tcPr>
            <w:tcW w:w="1526" w:type="dxa"/>
          </w:tcPr>
          <w:p w14:paraId="4198E9F5" w14:textId="77777777" w:rsidR="00143F5E" w:rsidRPr="00365AC1" w:rsidRDefault="00143F5E">
            <w:pPr>
              <w:spacing w:before="60" w:after="60"/>
              <w:rPr>
                <w:rFonts w:cstheme="minorHAnsi"/>
                <w:color w:val="44546A"/>
                <w:szCs w:val="24"/>
              </w:rPr>
            </w:pPr>
          </w:p>
        </w:tc>
        <w:tc>
          <w:tcPr>
            <w:tcW w:w="1163" w:type="dxa"/>
          </w:tcPr>
          <w:p w14:paraId="22543240" w14:textId="77777777" w:rsidR="00143F5E" w:rsidRPr="00365AC1" w:rsidRDefault="00143F5E">
            <w:pPr>
              <w:spacing w:before="60" w:after="60"/>
              <w:rPr>
                <w:rFonts w:cstheme="minorHAnsi"/>
                <w:color w:val="44546A"/>
                <w:szCs w:val="24"/>
              </w:rPr>
            </w:pPr>
          </w:p>
        </w:tc>
        <w:tc>
          <w:tcPr>
            <w:tcW w:w="2381" w:type="dxa"/>
          </w:tcPr>
          <w:p w14:paraId="1318775A" w14:textId="77777777" w:rsidR="00143F5E" w:rsidRPr="00365AC1" w:rsidRDefault="00143F5E">
            <w:pPr>
              <w:spacing w:before="60" w:after="60"/>
              <w:rPr>
                <w:rFonts w:cstheme="minorHAnsi"/>
                <w:color w:val="44546A"/>
                <w:szCs w:val="24"/>
              </w:rPr>
            </w:pPr>
          </w:p>
        </w:tc>
        <w:tc>
          <w:tcPr>
            <w:tcW w:w="4819" w:type="dxa"/>
          </w:tcPr>
          <w:p w14:paraId="2CA770B8" w14:textId="77777777" w:rsidR="00143F5E" w:rsidRPr="00365AC1" w:rsidRDefault="00143F5E">
            <w:pPr>
              <w:spacing w:before="60" w:after="60"/>
              <w:rPr>
                <w:rFonts w:cstheme="minorHAnsi"/>
                <w:color w:val="44546A"/>
                <w:szCs w:val="24"/>
              </w:rPr>
            </w:pPr>
          </w:p>
        </w:tc>
      </w:tr>
      <w:tr w:rsidR="00143F5E" w:rsidRPr="00365AC1" w14:paraId="611BCAF8" w14:textId="77777777">
        <w:tc>
          <w:tcPr>
            <w:tcW w:w="1526" w:type="dxa"/>
          </w:tcPr>
          <w:p w14:paraId="3195CA55" w14:textId="77777777" w:rsidR="00143F5E" w:rsidRPr="00365AC1" w:rsidRDefault="00143F5E">
            <w:pPr>
              <w:spacing w:before="60" w:after="60"/>
              <w:rPr>
                <w:rFonts w:cstheme="minorHAnsi"/>
                <w:color w:val="44546A"/>
                <w:szCs w:val="24"/>
              </w:rPr>
            </w:pPr>
          </w:p>
        </w:tc>
        <w:tc>
          <w:tcPr>
            <w:tcW w:w="1163" w:type="dxa"/>
          </w:tcPr>
          <w:p w14:paraId="5A7FE277" w14:textId="77777777" w:rsidR="00143F5E" w:rsidRPr="00365AC1" w:rsidRDefault="00143F5E">
            <w:pPr>
              <w:spacing w:before="60" w:after="60"/>
              <w:rPr>
                <w:rFonts w:cstheme="minorHAnsi"/>
                <w:color w:val="44546A"/>
                <w:szCs w:val="24"/>
              </w:rPr>
            </w:pPr>
          </w:p>
        </w:tc>
        <w:tc>
          <w:tcPr>
            <w:tcW w:w="2381" w:type="dxa"/>
          </w:tcPr>
          <w:p w14:paraId="771FC2EC" w14:textId="77777777" w:rsidR="00143F5E" w:rsidRPr="00365AC1" w:rsidRDefault="00143F5E">
            <w:pPr>
              <w:spacing w:before="60" w:after="60"/>
              <w:rPr>
                <w:rFonts w:cstheme="minorHAnsi"/>
                <w:color w:val="44546A"/>
                <w:szCs w:val="24"/>
              </w:rPr>
            </w:pPr>
          </w:p>
        </w:tc>
        <w:tc>
          <w:tcPr>
            <w:tcW w:w="4819" w:type="dxa"/>
          </w:tcPr>
          <w:p w14:paraId="1885D3D1" w14:textId="77777777" w:rsidR="00143F5E" w:rsidRPr="00365AC1" w:rsidRDefault="00143F5E">
            <w:pPr>
              <w:spacing w:before="60" w:after="60"/>
              <w:rPr>
                <w:rFonts w:cstheme="minorHAnsi"/>
                <w:color w:val="44546A"/>
                <w:szCs w:val="24"/>
              </w:rPr>
            </w:pPr>
          </w:p>
        </w:tc>
      </w:tr>
    </w:tbl>
    <w:p w14:paraId="02468854" w14:textId="77777777" w:rsidR="00143F5E" w:rsidRPr="00365AC1" w:rsidRDefault="00143F5E" w:rsidP="00143F5E">
      <w:pPr>
        <w:rPr>
          <w:rFonts w:cstheme="minorHAnsi"/>
        </w:rPr>
      </w:pPr>
    </w:p>
    <w:p w14:paraId="2AF73FF0" w14:textId="77777777" w:rsidR="00143F5E" w:rsidRPr="00A45CF6" w:rsidRDefault="00143F5E">
      <w:pPr>
        <w:rPr>
          <w:color w:val="1F4E79" w:themeColor="accent5" w:themeShade="80"/>
          <w:sz w:val="24"/>
          <w:szCs w:val="24"/>
        </w:rPr>
      </w:pPr>
    </w:p>
    <w:sectPr w:rsidR="00143F5E" w:rsidRPr="00A45CF6"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6B23" w14:textId="77777777" w:rsidR="00D5406B" w:rsidRDefault="00D5406B" w:rsidP="00FC5C88">
      <w:pPr>
        <w:spacing w:after="0" w:line="240" w:lineRule="auto"/>
      </w:pPr>
      <w:r>
        <w:separator/>
      </w:r>
    </w:p>
  </w:endnote>
  <w:endnote w:type="continuationSeparator" w:id="0">
    <w:p w14:paraId="6DD4FFD2" w14:textId="77777777" w:rsidR="00D5406B" w:rsidRDefault="00D5406B" w:rsidP="00FC5C88">
      <w:pPr>
        <w:spacing w:after="0" w:line="240" w:lineRule="auto"/>
      </w:pPr>
      <w:r>
        <w:continuationSeparator/>
      </w:r>
    </w:p>
  </w:endnote>
  <w:endnote w:type="continuationNotice" w:id="1">
    <w:p w14:paraId="51AD817C" w14:textId="77777777" w:rsidR="00D5406B" w:rsidRDefault="00D54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9F91" w14:textId="73C5F647" w:rsidR="00D5406B" w:rsidRDefault="00D5406B"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00A553B8">
      <w:rPr>
        <w:rFonts w:asciiTheme="majorHAnsi" w:eastAsiaTheme="majorEastAsia" w:hAnsiTheme="majorHAnsi" w:cstheme="majorBidi"/>
        <w:noProof/>
        <w:color w:val="21305E"/>
        <w:sz w:val="26"/>
        <w:szCs w:val="26"/>
      </w:rPr>
      <w:t>5</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Pr>
        <w:rFonts w:asciiTheme="majorHAnsi" w:eastAsiaTheme="majorEastAsia" w:hAnsiTheme="majorHAnsi" w:cstheme="majorBidi"/>
        <w:noProof/>
        <w:color w:val="2F5496" w:themeColor="accent1" w:themeShade="BF"/>
        <w:sz w:val="26"/>
        <w:szCs w:val="26"/>
      </w:rPr>
      <w:tab/>
    </w:r>
  </w:p>
  <w:p w14:paraId="66A282AC" w14:textId="77777777" w:rsidR="00D5406B" w:rsidRDefault="00D5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AFF35" w14:textId="77777777" w:rsidR="00D5406B" w:rsidRDefault="00D5406B" w:rsidP="00FC5C88">
      <w:pPr>
        <w:spacing w:after="0" w:line="240" w:lineRule="auto"/>
      </w:pPr>
      <w:r>
        <w:separator/>
      </w:r>
    </w:p>
  </w:footnote>
  <w:footnote w:type="continuationSeparator" w:id="0">
    <w:p w14:paraId="507D9A54" w14:textId="77777777" w:rsidR="00D5406B" w:rsidRDefault="00D5406B" w:rsidP="00FC5C88">
      <w:pPr>
        <w:spacing w:after="0" w:line="240" w:lineRule="auto"/>
      </w:pPr>
      <w:r>
        <w:continuationSeparator/>
      </w:r>
    </w:p>
  </w:footnote>
  <w:footnote w:type="continuationNotice" w:id="1">
    <w:p w14:paraId="0DEEC73C" w14:textId="77777777" w:rsidR="00D5406B" w:rsidRDefault="00D540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88"/>
    <w:rsid w:val="00004E06"/>
    <w:rsid w:val="0002395C"/>
    <w:rsid w:val="000332DE"/>
    <w:rsid w:val="00040532"/>
    <w:rsid w:val="00042F5B"/>
    <w:rsid w:val="00062C17"/>
    <w:rsid w:val="000A3776"/>
    <w:rsid w:val="000B2986"/>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225B9"/>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A16A6"/>
    <w:rsid w:val="005D0F76"/>
    <w:rsid w:val="005D340D"/>
    <w:rsid w:val="005F7CFA"/>
    <w:rsid w:val="00600162"/>
    <w:rsid w:val="006045C9"/>
    <w:rsid w:val="00605E17"/>
    <w:rsid w:val="00613584"/>
    <w:rsid w:val="006147F6"/>
    <w:rsid w:val="00617B09"/>
    <w:rsid w:val="00627D8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553B8"/>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2701F"/>
    <w:rsid w:val="00D448C2"/>
    <w:rsid w:val="00D50005"/>
    <w:rsid w:val="00D5406B"/>
    <w:rsid w:val="00D5433E"/>
    <w:rsid w:val="00D634CF"/>
    <w:rsid w:val="00D76599"/>
    <w:rsid w:val="00D80124"/>
    <w:rsid w:val="00D9483B"/>
    <w:rsid w:val="00DA281D"/>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customStyle="1"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CWGMPDPO@wales.nhs.uk" TargetMode="External"/><Relationship Id="rId18" Type="http://schemas.openxmlformats.org/officeDocument/2006/relationships/hyperlink" Target="https://dhcw.nhs.wales/systems-and-services/for-patients-and-citizens-of-wales/welsh-gp-record/"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Records%20Management%20-Policy-V1.docx" TargetMode="External"/><Relationship Id="rId17" Type="http://schemas.openxmlformats.org/officeDocument/2006/relationships/hyperlink" Target="https://dhcw.nhs.wales/" TargetMode="External"/><Relationship Id="rId25" Type="http://schemas.openxmlformats.org/officeDocument/2006/relationships/hyperlink" Target="https://healthandcareresearchwal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ublichealthwales.wales.nhs.uk/" TargetMode="External"/><Relationship Id="rId29" Type="http://schemas.openxmlformats.org/officeDocument/2006/relationships/hyperlink" Target="https://saildatabank.com/governance/privacy-b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w.nhs.wal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wales@ico.org.uk" TargetMode="External"/><Relationship Id="rId23" Type="http://schemas.openxmlformats.org/officeDocument/2006/relationships/hyperlink" Target="https://dhcw.nhs.wales/" TargetMode="External"/><Relationship Id="rId28" Type="http://schemas.openxmlformats.org/officeDocument/2006/relationships/hyperlink" Target="https://nwssp.nhs.wales/ourservices/legal-risk-services/privacy-notice/" TargetMode="External"/><Relationship Id="rId10" Type="http://schemas.openxmlformats.org/officeDocument/2006/relationships/endnotes" Target="endnotes.xml"/><Relationship Id="rId19" Type="http://schemas.openxmlformats.org/officeDocument/2006/relationships/hyperlink" Target="https://phw.nhs.wa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yperlink" Target="https://www.hqip.org.uk/" TargetMode="External"/><Relationship Id="rId27" Type="http://schemas.openxmlformats.org/officeDocument/2006/relationships/hyperlink" Target="http://hiw.org.uk/?lang=en" TargetMode="External"/><Relationship Id="rId30" Type="http://schemas.openxmlformats.org/officeDocument/2006/relationships/hyperlink" Target="https://nwssp.nhs.wales/ourservices/medical-examiner-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A670E"/>
    <w:rsid w:val="006A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4863DFF0-2BA9-4315-A118-65AB0DCD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Ca174335</cp:lastModifiedBy>
  <cp:revision>99</cp:revision>
  <dcterms:created xsi:type="dcterms:W3CDTF">2023-05-24T08:46:00Z</dcterms:created>
  <dcterms:modified xsi:type="dcterms:W3CDTF">2024-02-09T15:21:00Z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